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F0CA" w14:textId="74BA33EB" w:rsidR="008B34B4" w:rsidRPr="008E1D46" w:rsidRDefault="008E1D46">
      <w:pPr>
        <w:rPr>
          <w:u w:val="single"/>
        </w:rPr>
      </w:pPr>
      <w:r w:rsidRPr="008E1D46">
        <w:rPr>
          <w:u w:val="single"/>
        </w:rPr>
        <w:t>GUIDELINES FOR LEA TO REGISTER FOR CRASH REPORT DISTRIBUTION</w:t>
      </w:r>
      <w:r w:rsidR="006117BE">
        <w:rPr>
          <w:u w:val="single"/>
        </w:rPr>
        <w:t xml:space="preserve"> (05/15/2023)</w:t>
      </w:r>
    </w:p>
    <w:p w14:paraId="46B0AC99" w14:textId="47E9263C" w:rsidR="008E1D46" w:rsidRDefault="006117BE" w:rsidP="008E1D46">
      <w:r>
        <w:t>An</w:t>
      </w:r>
      <w:r w:rsidR="008E1D46" w:rsidRPr="008E1D46">
        <w:t xml:space="preserve"> investigating agency that submits a crash report within the statutorily 10-day requirement </w:t>
      </w:r>
      <w:r>
        <w:t xml:space="preserve">may </w:t>
      </w:r>
      <w:r w:rsidR="008E1D46" w:rsidRPr="008E1D46">
        <w:t>receive $5.00 of the amount collected per crash report copy per Florida Statute</w:t>
      </w:r>
      <w:r>
        <w:t xml:space="preserve">, pursuant to: </w:t>
      </w:r>
      <w:hyperlink r:id="rId4" w:history="1">
        <w:r w:rsidRPr="00407DBD">
          <w:rPr>
            <w:rStyle w:val="Hyperlink"/>
          </w:rPr>
          <w:t>http://www.leg.state.fl.us/statutes/index.cfm?mode=View%20Statutes&amp;SubMenu=1&amp;App_mode=Display_Statute&amp;Search_String=crash+report+fees&amp;URL=0300-0399/0321/Sections/0321.23.html</w:t>
        </w:r>
      </w:hyperlink>
      <w:r w:rsidR="008E1D46" w:rsidRPr="008E1D46">
        <w:t>.</w:t>
      </w:r>
    </w:p>
    <w:p w14:paraId="2A3B7E02" w14:textId="3DC86E33" w:rsidR="008E1D46" w:rsidRDefault="006117BE" w:rsidP="008E1D46">
      <w:r>
        <w:t>The law enforcement agency (LEA)</w:t>
      </w:r>
      <w:r w:rsidR="008E1D46">
        <w:t xml:space="preserve"> must provide their tax ID number to set up the payment. The amount is based only on crash reports submitted by the specific LEA, sold on the portal.</w:t>
      </w:r>
    </w:p>
    <w:p w14:paraId="7D134F74" w14:textId="6B116E3A" w:rsidR="008E1D46" w:rsidRDefault="008E1D46" w:rsidP="008E1D46">
      <w:r>
        <w:t xml:space="preserve">Agencies must access My Florida Marketplace at </w:t>
      </w:r>
      <w:hyperlink r:id="rId5" w:history="1">
        <w:r>
          <w:rPr>
            <w:rStyle w:val="Hyperlink"/>
          </w:rPr>
          <w:t>https://vendor.myfloridamarketplace.com/</w:t>
        </w:r>
      </w:hyperlink>
      <w:r>
        <w:t xml:space="preserve"> and register. Upon registering, notify </w:t>
      </w:r>
      <w:r w:rsidR="006117BE">
        <w:t xml:space="preserve">FLHSMV </w:t>
      </w:r>
      <w:r>
        <w:t xml:space="preserve">Reporting and Distribution by emailing </w:t>
      </w:r>
      <w:hyperlink r:id="rId6" w:history="1">
        <w:r>
          <w:rPr>
            <w:rStyle w:val="Hyperlink"/>
          </w:rPr>
          <w:t>acctcredits@flhsmv.gov</w:t>
        </w:r>
      </w:hyperlink>
      <w:r>
        <w:t xml:space="preserve"> with their federal employee identification number (FEID/Tax ID number) and advise that registration was completed via </w:t>
      </w:r>
      <w:r w:rsidR="006117BE">
        <w:t>My Florida Market Place.</w:t>
      </w:r>
      <w:r>
        <w:t xml:space="preserve"> </w:t>
      </w:r>
    </w:p>
    <w:p w14:paraId="09E38637" w14:textId="77777777" w:rsidR="004027B3" w:rsidRDefault="008E1D46" w:rsidP="008E1D46">
      <w:r>
        <w:t>Once the LEA is registered, they can track payments to their agency via</w:t>
      </w:r>
      <w:r w:rsidR="004027B3">
        <w:t>:</w:t>
      </w:r>
    </w:p>
    <w:p w14:paraId="454316D1" w14:textId="4EF436B4" w:rsidR="008E1D46" w:rsidRDefault="008E1D46" w:rsidP="008E1D46">
      <w:pPr>
        <w:rPr>
          <w:color w:val="0000FF"/>
          <w:u w:val="single"/>
        </w:rPr>
      </w:pPr>
      <w:r>
        <w:t xml:space="preserve">the Revenue Distribution Payment Reports:  </w:t>
      </w:r>
      <w:hyperlink r:id="rId7" w:history="1">
        <w:r w:rsidRPr="008E1D46">
          <w:rPr>
            <w:color w:val="0000FF"/>
            <w:u w:val="single"/>
          </w:rPr>
          <w:t>https://services.flhsmv.gov/SpecialtyPlates/RevenueDistributionPayments.aspx</w:t>
        </w:r>
      </w:hyperlink>
    </w:p>
    <w:p w14:paraId="078B9D8C" w14:textId="1CFABC4A" w:rsidR="004027B3" w:rsidRPr="004027B3" w:rsidRDefault="004027B3" w:rsidP="008E1D46">
      <w:r w:rsidRPr="004027B3">
        <w:t xml:space="preserve">or Vendor Payment History: </w:t>
      </w:r>
      <w:bookmarkStart w:id="0" w:name="_Hlk134783062"/>
      <w:r>
        <w:fldChar w:fldCharType="begin"/>
      </w:r>
      <w:r>
        <w:instrText xml:space="preserve"> HYPERLINK "</w:instrText>
      </w:r>
      <w:r w:rsidRPr="004027B3">
        <w:instrText>https://fs.fldfs.com/dispub2/cvnhphst.htm</w:instrText>
      </w:r>
      <w:r>
        <w:instrText xml:space="preserve">" </w:instrText>
      </w:r>
      <w:r>
        <w:fldChar w:fldCharType="separate"/>
      </w:r>
      <w:r w:rsidRPr="00524EEE">
        <w:rPr>
          <w:rStyle w:val="Hyperlink"/>
        </w:rPr>
        <w:t>https://fs.fldfs.com/dispub2/cvnhphst.htm</w:t>
      </w:r>
      <w:bookmarkEnd w:id="0"/>
      <w:r>
        <w:fldChar w:fldCharType="end"/>
      </w:r>
    </w:p>
    <w:p w14:paraId="476A28DA" w14:textId="77777777" w:rsidR="004027B3" w:rsidRPr="008E1D46" w:rsidRDefault="004027B3" w:rsidP="008E1D46"/>
    <w:p w14:paraId="1D399909" w14:textId="39CF232C" w:rsidR="008E1D46" w:rsidRDefault="008E1D46" w:rsidP="008E1D46"/>
    <w:p w14:paraId="2564E09C" w14:textId="77777777" w:rsidR="008E1D46" w:rsidRDefault="008E1D46" w:rsidP="008E1D46"/>
    <w:p w14:paraId="13760D7A" w14:textId="77777777" w:rsidR="008E1D46" w:rsidRDefault="008E1D46" w:rsidP="008E1D46"/>
    <w:p w14:paraId="31E93CEB" w14:textId="77777777" w:rsidR="008E1D46" w:rsidRDefault="008E1D46" w:rsidP="008E1D46"/>
    <w:p w14:paraId="2A057ADD" w14:textId="77777777" w:rsidR="008E1D46" w:rsidRDefault="008E1D46"/>
    <w:sectPr w:rsidR="008E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46"/>
    <w:rsid w:val="004027B3"/>
    <w:rsid w:val="006117BE"/>
    <w:rsid w:val="008B34B4"/>
    <w:rsid w:val="008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3DFF"/>
  <w15:chartTrackingRefBased/>
  <w15:docId w15:val="{59A927EC-3D7F-4711-9BE1-509DDF79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D4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vices.flhsmv.gov/SpecialtyPlates/RevenueDistributionPayment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tcredits@flhsmv.gov" TargetMode="External"/><Relationship Id="rId5" Type="http://schemas.openxmlformats.org/officeDocument/2006/relationships/hyperlink" Target="https://vendor.myfloridamarketplace.com/" TargetMode="External"/><Relationship Id="rId4" Type="http://schemas.openxmlformats.org/officeDocument/2006/relationships/hyperlink" Target="http://www.leg.state.fl.us/statutes/index.cfm?mode=View%20Statutes&amp;SubMenu=1&amp;App_mode=Display_Statute&amp;Search_String=crash+report+fees&amp;URL=0300-0399/0321/Sections/0321.2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Sparmann, Sigrid</dc:creator>
  <cp:keywords/>
  <dc:description/>
  <cp:lastModifiedBy>Sparmann, Sigrid</cp:lastModifiedBy>
  <cp:revision>2</cp:revision>
  <dcterms:created xsi:type="dcterms:W3CDTF">2023-05-12T15:20:00Z</dcterms:created>
  <dcterms:modified xsi:type="dcterms:W3CDTF">2023-05-15T14:09:00Z</dcterms:modified>
</cp:coreProperties>
</file>